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58" w:rsidRPr="00B50058" w:rsidRDefault="00B50058" w:rsidP="00B50058">
      <w:pPr>
        <w:spacing w:line="1200" w:lineRule="exact"/>
        <w:jc w:val="distribute"/>
        <w:rPr>
          <w:rFonts w:ascii="方正小标宋简体" w:eastAsia="方正小标宋简体" w:hAnsi="Times New Roman" w:cs="Times New Roman" w:hint="eastAsia"/>
          <w:b/>
          <w:color w:val="FF0000"/>
          <w:sz w:val="80"/>
          <w:szCs w:val="80"/>
          <w:u w:val="double"/>
        </w:rPr>
      </w:pPr>
      <w:r w:rsidRPr="00B50058">
        <w:rPr>
          <w:rFonts w:ascii="方正小标宋简体" w:eastAsia="方正小标宋简体" w:hAnsi="Times New Roman" w:cs="Times New Roman" w:hint="eastAsia"/>
          <w:b/>
          <w:color w:val="FF0000"/>
          <w:sz w:val="80"/>
          <w:szCs w:val="80"/>
          <w:u w:val="double"/>
        </w:rPr>
        <w:t>共青团广东省委员会</w:t>
      </w:r>
    </w:p>
    <w:p w:rsidR="00B50058" w:rsidRDefault="00B50058" w:rsidP="00B50058">
      <w:pPr>
        <w:spacing w:line="580" w:lineRule="exact"/>
        <w:jc w:val="center"/>
        <w:rPr>
          <w:rFonts w:ascii="方正仿宋_GBK" w:eastAsia="方正仿宋_GBK" w:hAnsi="Times New Roman" w:cs="Times New Roman"/>
          <w:sz w:val="32"/>
          <w:szCs w:val="32"/>
        </w:rPr>
      </w:pPr>
    </w:p>
    <w:p w:rsidR="00D957FA" w:rsidRPr="00B50058" w:rsidRDefault="00140261" w:rsidP="00B50058">
      <w:pPr>
        <w:spacing w:line="58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B50058">
        <w:rPr>
          <w:rFonts w:ascii="方正小标宋简体" w:eastAsia="方正小标宋简体" w:hAnsi="Times New Roman" w:cs="Times New Roman" w:hint="eastAsia"/>
          <w:sz w:val="44"/>
          <w:szCs w:val="44"/>
        </w:rPr>
        <w:t>关于</w:t>
      </w:r>
      <w:proofErr w:type="gramStart"/>
      <w:r w:rsidRPr="00B50058">
        <w:rPr>
          <w:rFonts w:ascii="方正小标宋简体" w:eastAsia="方正小标宋简体" w:hAnsi="Times New Roman" w:cs="Times New Roman" w:hint="eastAsia"/>
          <w:sz w:val="44"/>
          <w:szCs w:val="44"/>
        </w:rPr>
        <w:t>报送</w:t>
      </w:r>
      <w:r w:rsidRPr="00B50058">
        <w:rPr>
          <w:rFonts w:ascii="方正小标宋简体" w:eastAsia="方正小标宋简体" w:hAnsi="Times New Roman" w:cs="Times New Roman" w:hint="eastAsia"/>
          <w:sz w:val="44"/>
          <w:szCs w:val="44"/>
        </w:rPr>
        <w:t>团</w:t>
      </w:r>
      <w:proofErr w:type="gramEnd"/>
      <w:r w:rsidRPr="00B50058">
        <w:rPr>
          <w:rFonts w:ascii="方正小标宋简体" w:eastAsia="方正小标宋简体" w:hAnsi="Times New Roman" w:cs="Times New Roman" w:hint="eastAsia"/>
          <w:sz w:val="44"/>
          <w:szCs w:val="44"/>
        </w:rPr>
        <w:t>的</w:t>
      </w:r>
      <w:r w:rsidRPr="00B50058">
        <w:rPr>
          <w:rFonts w:ascii="方正小标宋简体" w:eastAsia="方正小标宋简体" w:hAnsi="Times New Roman" w:cs="Times New Roman" w:hint="eastAsia"/>
          <w:sz w:val="44"/>
          <w:szCs w:val="44"/>
        </w:rPr>
        <w:t>基层组织建设有关材料的通知</w:t>
      </w:r>
    </w:p>
    <w:p w:rsidR="00D957FA" w:rsidRPr="00B50058" w:rsidRDefault="00D957FA" w:rsidP="00B50058">
      <w:pPr>
        <w:spacing w:line="580" w:lineRule="exact"/>
        <w:jc w:val="center"/>
        <w:rPr>
          <w:rFonts w:ascii="方正仿宋_GBK" w:eastAsia="方正仿宋_GBK" w:hAnsi="Times New Roman" w:cs="Times New Roman" w:hint="eastAsia"/>
          <w:sz w:val="32"/>
          <w:szCs w:val="32"/>
        </w:rPr>
      </w:pPr>
    </w:p>
    <w:p w:rsidR="00D957FA" w:rsidRPr="00B50058" w:rsidRDefault="00140261" w:rsidP="00B50058">
      <w:pPr>
        <w:spacing w:line="580" w:lineRule="exact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各地</w:t>
      </w:r>
      <w:r w:rsid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级</w:t>
      </w:r>
      <w:r w:rsidR="00B50058">
        <w:rPr>
          <w:rFonts w:ascii="方正仿宋_GBK" w:eastAsia="方正仿宋_GBK" w:hAnsi="Times New Roman" w:cs="Times New Roman"/>
          <w:color w:val="000000"/>
          <w:sz w:val="32"/>
          <w:szCs w:val="32"/>
        </w:rPr>
        <w:t>以上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市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并顺德区团委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：</w:t>
      </w:r>
    </w:p>
    <w:p w:rsidR="00D957FA" w:rsidRPr="00B50058" w:rsidRDefault="00140261" w:rsidP="00B50058">
      <w:pPr>
        <w:spacing w:line="580" w:lineRule="exact"/>
        <w:ind w:firstLine="600"/>
        <w:rPr>
          <w:rFonts w:ascii="方正仿宋_GBK" w:eastAsia="方正仿宋_GBK" w:hAnsi="仿宋" w:cs="仿宋" w:hint="eastAsia"/>
          <w:color w:val="000000"/>
          <w:sz w:val="32"/>
          <w:szCs w:val="32"/>
        </w:rPr>
      </w:pP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根据团中央要求，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现请各地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市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报送驻外团组织和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农村团的基层组织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建设有关资料，</w:t>
      </w:r>
      <w:r w:rsidRPr="00B50058">
        <w:rPr>
          <w:rFonts w:ascii="方正仿宋_GBK" w:eastAsia="方正仿宋_GBK" w:hAnsi="仿宋" w:cs="仿宋" w:hint="eastAsia"/>
          <w:color w:val="000000"/>
          <w:sz w:val="32"/>
          <w:szCs w:val="32"/>
        </w:rPr>
        <w:t>具体内容如下。</w:t>
      </w:r>
    </w:p>
    <w:p w:rsidR="00D957FA" w:rsidRPr="00B50058" w:rsidRDefault="00140261" w:rsidP="00B50058">
      <w:pPr>
        <w:spacing w:line="580" w:lineRule="exact"/>
        <w:ind w:firstLine="600"/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B50058">
        <w:rPr>
          <w:rFonts w:ascii="黑体" w:eastAsia="黑体" w:hAnsi="黑体" w:cs="Times New Roman" w:hint="eastAsia"/>
          <w:color w:val="000000"/>
          <w:sz w:val="32"/>
          <w:szCs w:val="32"/>
        </w:rPr>
        <w:t>一、驻外团组织建设情况</w:t>
      </w:r>
    </w:p>
    <w:p w:rsidR="00D957FA" w:rsidRPr="00B50058" w:rsidRDefault="00140261" w:rsidP="00B50058">
      <w:pPr>
        <w:spacing w:line="580" w:lineRule="exact"/>
        <w:ind w:firstLine="60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 xml:space="preserve">1. 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基础数据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。统计各地市、县驻外团组织数量，填写附件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1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。</w:t>
      </w:r>
    </w:p>
    <w:p w:rsidR="00D957FA" w:rsidRPr="00B50058" w:rsidRDefault="00140261" w:rsidP="00B50058">
      <w:pPr>
        <w:spacing w:line="580" w:lineRule="exact"/>
        <w:ind w:firstLine="60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 xml:space="preserve">2. 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规范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管理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情况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。流入地和流出地团组织对驻外团组织联系管理的基本做法和经验。</w:t>
      </w:r>
    </w:p>
    <w:p w:rsidR="00D957FA" w:rsidRPr="00B50058" w:rsidRDefault="00140261" w:rsidP="00B50058">
      <w:pPr>
        <w:spacing w:line="580" w:lineRule="exact"/>
        <w:ind w:firstLine="60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 xml:space="preserve">3. 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工作开展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情况。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驻外团组织建设有效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路径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；在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扩大组织和工作有效覆盖、增强组织活力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、发挥作用等方面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的基本做法和经验。</w:t>
      </w:r>
    </w:p>
    <w:p w:rsidR="00D957FA" w:rsidRPr="00B50058" w:rsidRDefault="00140261" w:rsidP="00B50058">
      <w:pPr>
        <w:spacing w:line="580" w:lineRule="exact"/>
        <w:ind w:firstLine="600"/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B50058">
        <w:rPr>
          <w:rFonts w:ascii="黑体" w:eastAsia="黑体" w:hAnsi="黑体" w:cs="Times New Roman" w:hint="eastAsia"/>
          <w:color w:val="000000"/>
          <w:sz w:val="32"/>
          <w:szCs w:val="32"/>
        </w:rPr>
        <w:t>二、农村团的基层组织建设情况</w:t>
      </w:r>
    </w:p>
    <w:p w:rsidR="00D957FA" w:rsidRPr="00B50058" w:rsidRDefault="00140261" w:rsidP="00B50058">
      <w:pPr>
        <w:spacing w:line="580" w:lineRule="exact"/>
        <w:ind w:firstLine="60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1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．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基础数据。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统计各地乡镇实体化大团委直属团组织数量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和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县域农村合作组织团工委、农村合作组织团组织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、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村团组织数量，填写附件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2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。</w:t>
      </w:r>
    </w:p>
    <w:p w:rsidR="00D957FA" w:rsidRPr="00B50058" w:rsidRDefault="00140261" w:rsidP="00B50058">
      <w:pPr>
        <w:spacing w:line="580" w:lineRule="exact"/>
        <w:ind w:firstLine="60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 xml:space="preserve">2. 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团</w:t>
      </w:r>
      <w:proofErr w:type="gramStart"/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建有关</w:t>
      </w:r>
      <w:proofErr w:type="gramEnd"/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情况。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梳理农村合作社团建、</w:t>
      </w:r>
      <w:proofErr w:type="gramStart"/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产业链团建</w:t>
      </w:r>
      <w:proofErr w:type="gramEnd"/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的基本做法和经验。</w:t>
      </w:r>
    </w:p>
    <w:p w:rsidR="00D957FA" w:rsidRPr="00B50058" w:rsidRDefault="00140261" w:rsidP="00B50058">
      <w:pPr>
        <w:spacing w:line="580" w:lineRule="exact"/>
        <w:ind w:firstLine="600"/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B50058">
        <w:rPr>
          <w:rFonts w:ascii="黑体" w:eastAsia="黑体" w:hAnsi="黑体" w:cs="Times New Roman" w:hint="eastAsia"/>
          <w:color w:val="000000"/>
          <w:sz w:val="32"/>
          <w:szCs w:val="32"/>
        </w:rPr>
        <w:t>三</w:t>
      </w:r>
      <w:r w:rsidRPr="00B50058">
        <w:rPr>
          <w:rFonts w:ascii="黑体" w:eastAsia="黑体" w:hAnsi="黑体" w:cs="Times New Roman" w:hint="eastAsia"/>
          <w:color w:val="000000"/>
          <w:sz w:val="32"/>
          <w:szCs w:val="32"/>
        </w:rPr>
        <w:t>、</w:t>
      </w:r>
      <w:r w:rsidRPr="00B50058">
        <w:rPr>
          <w:rFonts w:ascii="黑体" w:eastAsia="黑体" w:hAnsi="黑体" w:cs="Times New Roman" w:hint="eastAsia"/>
          <w:color w:val="000000"/>
          <w:sz w:val="32"/>
          <w:szCs w:val="32"/>
        </w:rPr>
        <w:t>城市</w:t>
      </w:r>
      <w:r w:rsidRPr="00B50058">
        <w:rPr>
          <w:rFonts w:ascii="黑体" w:eastAsia="黑体" w:hAnsi="黑体" w:cs="Times New Roman" w:hint="eastAsia"/>
          <w:color w:val="000000"/>
          <w:sz w:val="32"/>
          <w:szCs w:val="32"/>
        </w:rPr>
        <w:t>团的基层组织建设情况</w:t>
      </w:r>
    </w:p>
    <w:p w:rsidR="00D957FA" w:rsidRPr="00B50058" w:rsidRDefault="00140261" w:rsidP="00B50058">
      <w:pPr>
        <w:spacing w:line="580" w:lineRule="exact"/>
        <w:ind w:firstLine="600"/>
        <w:rPr>
          <w:rFonts w:ascii="方正仿宋_GBK" w:eastAsia="方正仿宋_GBK" w:hAnsi="Times New Roman" w:hint="eastAsia"/>
          <w:sz w:val="32"/>
          <w:szCs w:val="32"/>
        </w:rPr>
      </w:pP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lastRenderedPageBreak/>
        <w:t>1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．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基础数据。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统计各地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开展区域化团建</w:t>
      </w:r>
      <w:r w:rsidRPr="00B50058">
        <w:rPr>
          <w:rFonts w:ascii="方正仿宋_GBK" w:eastAsia="方正仿宋_GBK" w:hAnsi="Times New Roman" w:hint="eastAsia"/>
          <w:sz w:val="32"/>
          <w:szCs w:val="32"/>
        </w:rPr>
        <w:t>的</w:t>
      </w:r>
      <w:r w:rsidRPr="00B50058">
        <w:rPr>
          <w:rFonts w:ascii="方正仿宋_GBK" w:eastAsia="方正仿宋_GBK" w:hAnsi="Times New Roman" w:hint="eastAsia"/>
          <w:sz w:val="32"/>
          <w:szCs w:val="32"/>
        </w:rPr>
        <w:t>街道</w:t>
      </w:r>
      <w:r w:rsidRPr="00B50058">
        <w:rPr>
          <w:rFonts w:ascii="方正仿宋_GBK" w:eastAsia="方正仿宋_GBK" w:hAnsi="Times New Roman" w:hint="eastAsia"/>
          <w:sz w:val="32"/>
          <w:szCs w:val="32"/>
        </w:rPr>
        <w:t>数量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，统计</w:t>
      </w:r>
      <w:r w:rsidRPr="00B50058">
        <w:rPr>
          <w:rFonts w:ascii="方正仿宋_GBK" w:eastAsia="方正仿宋_GBK" w:hAnsi="Times New Roman" w:hint="eastAsia"/>
          <w:sz w:val="32"/>
          <w:szCs w:val="32"/>
        </w:rPr>
        <w:t>参与区域青年工作共建</w:t>
      </w:r>
      <w:r w:rsidRPr="00B50058">
        <w:rPr>
          <w:rFonts w:ascii="方正仿宋_GBK" w:eastAsia="方正仿宋_GBK" w:hAnsi="Times New Roman" w:hint="eastAsia"/>
          <w:sz w:val="32"/>
          <w:szCs w:val="32"/>
        </w:rPr>
        <w:t>委员会</w:t>
      </w:r>
      <w:r w:rsidRPr="00B50058">
        <w:rPr>
          <w:rFonts w:ascii="方正仿宋_GBK" w:eastAsia="方正仿宋_GBK" w:hAnsi="Times New Roman" w:hint="eastAsia"/>
          <w:sz w:val="32"/>
          <w:szCs w:val="32"/>
        </w:rPr>
        <w:t>单位</w:t>
      </w:r>
      <w:r w:rsidRPr="00B50058">
        <w:rPr>
          <w:rFonts w:ascii="方正仿宋_GBK" w:eastAsia="方正仿宋_GBK" w:hAnsi="Times New Roman" w:hint="eastAsia"/>
          <w:sz w:val="32"/>
          <w:szCs w:val="32"/>
        </w:rPr>
        <w:t>数量，统计街道（社区）</w:t>
      </w:r>
      <w:r w:rsidRPr="00B50058">
        <w:rPr>
          <w:rFonts w:ascii="方正仿宋_GBK" w:eastAsia="方正仿宋_GBK" w:hAnsi="Times New Roman" w:hint="eastAsia"/>
          <w:sz w:val="32"/>
          <w:szCs w:val="32"/>
        </w:rPr>
        <w:t>直属团组织</w:t>
      </w:r>
      <w:r w:rsidRPr="00B50058">
        <w:rPr>
          <w:rFonts w:ascii="方正仿宋_GBK" w:eastAsia="方正仿宋_GBK" w:hAnsi="Times New Roman" w:hint="eastAsia"/>
          <w:sz w:val="32"/>
          <w:szCs w:val="32"/>
        </w:rPr>
        <w:t>数量</w:t>
      </w:r>
      <w:r w:rsidRPr="00B50058">
        <w:rPr>
          <w:rFonts w:ascii="方正仿宋_GBK" w:eastAsia="方正仿宋_GBK" w:hAnsi="Times New Roman" w:hint="eastAsia"/>
          <w:sz w:val="32"/>
          <w:szCs w:val="32"/>
        </w:rPr>
        <w:t>，</w:t>
      </w:r>
      <w:r w:rsidRPr="00B50058">
        <w:rPr>
          <w:rFonts w:ascii="方正仿宋_GBK" w:eastAsia="方正仿宋_GBK" w:hAnsi="Times New Roman" w:hint="eastAsia"/>
          <w:sz w:val="32"/>
          <w:szCs w:val="32"/>
        </w:rPr>
        <w:t>街道（社区）</w:t>
      </w:r>
      <w:r w:rsidRPr="00B50058">
        <w:rPr>
          <w:rFonts w:ascii="方正仿宋_GBK" w:eastAsia="方正仿宋_GBK" w:hAnsi="Times New Roman" w:hint="eastAsia"/>
          <w:sz w:val="32"/>
          <w:szCs w:val="32"/>
        </w:rPr>
        <w:t>开展区域性活动</w:t>
      </w:r>
      <w:r w:rsidRPr="00B50058">
        <w:rPr>
          <w:rFonts w:ascii="方正仿宋_GBK" w:eastAsia="方正仿宋_GBK" w:hAnsi="Times New Roman" w:hint="eastAsia"/>
          <w:sz w:val="32"/>
          <w:szCs w:val="32"/>
        </w:rPr>
        <w:t>次数，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填写附件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3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。</w:t>
      </w:r>
    </w:p>
    <w:p w:rsidR="00D957FA" w:rsidRPr="00B50058" w:rsidRDefault="00140261" w:rsidP="00B50058">
      <w:pPr>
        <w:spacing w:line="580" w:lineRule="exact"/>
        <w:ind w:firstLine="60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 xml:space="preserve">2. 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团</w:t>
      </w:r>
      <w:proofErr w:type="gramStart"/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建有关</w:t>
      </w:r>
      <w:proofErr w:type="gramEnd"/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情况。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梳理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城市开展区域化团建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的基本做法和经验。</w:t>
      </w:r>
    </w:p>
    <w:p w:rsidR="00D957FA" w:rsidRPr="00B50058" w:rsidRDefault="00140261" w:rsidP="00B50058">
      <w:pPr>
        <w:spacing w:line="580" w:lineRule="exact"/>
        <w:ind w:firstLine="60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请各地</w:t>
      </w:r>
      <w:r w:rsidR="003D6557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市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按照上述要求，形成有关文字材料（字数不限，以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准确反映该项工作的现状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为宜），并将材料电子版于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2017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年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5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月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2</w:t>
      </w:r>
      <w:r w:rsidR="007B0604">
        <w:rPr>
          <w:rFonts w:ascii="方正仿宋_GBK" w:eastAsia="方正仿宋_GBK" w:hAnsi="Times New Roman" w:cs="Times New Roman"/>
          <w:color w:val="000000"/>
          <w:sz w:val="32"/>
          <w:szCs w:val="32"/>
        </w:rPr>
        <w:t>6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日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（周</w:t>
      </w:r>
      <w:r w:rsidR="007B0604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五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）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前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报送团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省委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基层组织建设部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（筹）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。</w:t>
      </w:r>
    </w:p>
    <w:p w:rsidR="00D957FA" w:rsidRPr="007B0604" w:rsidRDefault="00D957FA" w:rsidP="00B50058">
      <w:pPr>
        <w:spacing w:line="580" w:lineRule="exact"/>
        <w:ind w:firstLine="60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140261" w:rsidP="00B50058">
      <w:pPr>
        <w:spacing w:line="580" w:lineRule="exact"/>
        <w:ind w:firstLine="60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联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 xml:space="preserve"> 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系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 xml:space="preserve"> 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人：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刘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波</w:t>
      </w:r>
    </w:p>
    <w:p w:rsidR="00D957FA" w:rsidRPr="00B50058" w:rsidRDefault="00140261" w:rsidP="00B50058">
      <w:pPr>
        <w:spacing w:line="580" w:lineRule="exact"/>
        <w:ind w:firstLine="60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联系电话：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0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20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—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87185624</w:t>
      </w:r>
    </w:p>
    <w:p w:rsidR="00D957FA" w:rsidRPr="00B50058" w:rsidRDefault="00140261" w:rsidP="00B50058">
      <w:pPr>
        <w:spacing w:line="580" w:lineRule="exact"/>
        <w:ind w:firstLine="60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电子邮箱：</w:t>
      </w:r>
      <w:hyperlink r:id="rId8" w:history="1">
        <w:r w:rsidRPr="00B50058">
          <w:rPr>
            <w:rStyle w:val="a5"/>
            <w:rFonts w:ascii="方正仿宋_GBK" w:eastAsia="方正仿宋_GBK" w:hAnsi="Times New Roman" w:cs="Times New Roman" w:hint="eastAsia"/>
            <w:sz w:val="32"/>
            <w:szCs w:val="32"/>
          </w:rPr>
          <w:t>t</w:t>
        </w:r>
        <w:r w:rsidRPr="00B50058">
          <w:rPr>
            <w:rStyle w:val="a5"/>
            <w:rFonts w:ascii="方正仿宋_GBK" w:eastAsia="方正仿宋_GBK" w:hAnsi="Times New Roman" w:cs="Times New Roman" w:hint="eastAsia"/>
            <w:sz w:val="32"/>
            <w:szCs w:val="32"/>
          </w:rPr>
          <w:t>swjcb</w:t>
        </w:r>
        <w:r w:rsidRPr="00B50058">
          <w:rPr>
            <w:rStyle w:val="a5"/>
            <w:rFonts w:ascii="方正仿宋_GBK" w:eastAsia="方正仿宋_GBK" w:hAnsi="Times New Roman" w:cs="Times New Roman" w:hint="eastAsia"/>
            <w:sz w:val="32"/>
            <w:szCs w:val="32"/>
          </w:rPr>
          <w:t>@163.com</w:t>
        </w:r>
      </w:hyperlink>
    </w:p>
    <w:p w:rsidR="00D957FA" w:rsidRPr="00B50058" w:rsidRDefault="00D957FA" w:rsidP="00B50058">
      <w:pPr>
        <w:spacing w:line="580" w:lineRule="exact"/>
        <w:ind w:firstLine="60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B50058" w:rsidRDefault="00140261" w:rsidP="00B50058">
      <w:pPr>
        <w:spacing w:line="580" w:lineRule="exact"/>
        <w:ind w:firstLine="600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附件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：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1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．驻外团组织建设情况统计表</w:t>
      </w:r>
    </w:p>
    <w:p w:rsidR="00D957FA" w:rsidRPr="00B50058" w:rsidRDefault="00140261" w:rsidP="00B50058">
      <w:pPr>
        <w:spacing w:line="580" w:lineRule="exact"/>
        <w:ind w:firstLineChars="500" w:firstLine="160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2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．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农村团的基层组织建设情况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统计表</w:t>
      </w:r>
    </w:p>
    <w:p w:rsidR="00D957FA" w:rsidRPr="00B50058" w:rsidRDefault="00140261" w:rsidP="00B50058">
      <w:pPr>
        <w:spacing w:line="580" w:lineRule="exact"/>
        <w:ind w:firstLineChars="500" w:firstLine="160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3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．城市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团的基层组织建设情况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统计表</w:t>
      </w:r>
    </w:p>
    <w:p w:rsidR="00D957FA" w:rsidRDefault="00D957FA" w:rsidP="00B50058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B50058" w:rsidRDefault="00B50058" w:rsidP="00B50058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 xml:space="preserve">                            基层</w:t>
      </w:r>
      <w:r>
        <w:rPr>
          <w:rFonts w:ascii="方正仿宋_GBK" w:eastAsia="方正仿宋_GBK" w:hAnsi="Times New Roman" w:cs="Times New Roman"/>
          <w:color w:val="000000"/>
          <w:sz w:val="32"/>
          <w:szCs w:val="32"/>
        </w:rPr>
        <w:t>组织建设部（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筹</w:t>
      </w:r>
      <w:r>
        <w:rPr>
          <w:rFonts w:ascii="方正仿宋_GBK" w:eastAsia="方正仿宋_GBK" w:hAnsi="Times New Roman" w:cs="Times New Roman"/>
          <w:color w:val="000000"/>
          <w:sz w:val="32"/>
          <w:szCs w:val="32"/>
        </w:rPr>
        <w:t>）</w:t>
      </w:r>
    </w:p>
    <w:p w:rsidR="00B50058" w:rsidRPr="00B50058" w:rsidRDefault="00B50058" w:rsidP="00B50058">
      <w:pPr>
        <w:spacing w:line="580" w:lineRule="exact"/>
        <w:ind w:firstLineChars="200" w:firstLine="64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 xml:space="preserve">                              2017年5月23日</w:t>
      </w:r>
    </w:p>
    <w:p w:rsidR="00D957FA" w:rsidRPr="00B50058" w:rsidRDefault="00D957FA" w:rsidP="00B50058">
      <w:pPr>
        <w:spacing w:line="580" w:lineRule="exact"/>
        <w:ind w:firstLineChars="200" w:firstLine="64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D957FA" w:rsidP="00B50058">
      <w:pPr>
        <w:spacing w:line="580" w:lineRule="exact"/>
        <w:ind w:firstLineChars="200" w:firstLine="64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084DCB" w:rsidRDefault="00084DCB">
      <w:pPr>
        <w:widowControl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/>
          <w:color w:val="000000"/>
          <w:sz w:val="32"/>
          <w:szCs w:val="32"/>
        </w:rPr>
        <w:br w:type="page"/>
      </w:r>
    </w:p>
    <w:p w:rsidR="00D957FA" w:rsidRPr="00B50058" w:rsidRDefault="00140261" w:rsidP="00B50058">
      <w:pPr>
        <w:spacing w:line="580" w:lineRule="exact"/>
        <w:ind w:firstLineChars="200" w:firstLine="640"/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B50058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附件</w:t>
      </w:r>
      <w:r w:rsidRPr="00B50058">
        <w:rPr>
          <w:rFonts w:ascii="黑体" w:eastAsia="黑体" w:hAnsi="黑体" w:cs="Times New Roman" w:hint="eastAsia"/>
          <w:color w:val="000000"/>
          <w:sz w:val="32"/>
          <w:szCs w:val="32"/>
        </w:rPr>
        <w:t>1</w:t>
      </w:r>
    </w:p>
    <w:p w:rsidR="00D957FA" w:rsidRPr="00B50058" w:rsidRDefault="00D957FA" w:rsidP="00B50058">
      <w:pPr>
        <w:spacing w:line="580" w:lineRule="exact"/>
        <w:jc w:val="center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140261" w:rsidP="00B50058">
      <w:pPr>
        <w:spacing w:line="580" w:lineRule="exact"/>
        <w:jc w:val="center"/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</w:pPr>
      <w:r w:rsidRPr="00B50058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驻外团组织建设情况统计表</w:t>
      </w:r>
    </w:p>
    <w:p w:rsidR="00B50058" w:rsidRDefault="00B50058" w:rsidP="00B50058">
      <w:pPr>
        <w:spacing w:line="580" w:lineRule="exact"/>
        <w:ind w:firstLineChars="300" w:firstLine="960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D957FA" w:rsidRPr="00B50058" w:rsidRDefault="00140261" w:rsidP="00B50058">
      <w:pPr>
        <w:spacing w:line="580" w:lineRule="exact"/>
        <w:ind w:firstLineChars="300" w:firstLine="96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填表人：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 xml:space="preserve">                      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 xml:space="preserve"> 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 xml:space="preserve"> 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联系方式：</w:t>
      </w:r>
    </w:p>
    <w:tbl>
      <w:tblPr>
        <w:tblStyle w:val="a6"/>
        <w:tblW w:w="8995" w:type="dxa"/>
        <w:jc w:val="center"/>
        <w:tblLayout w:type="fixed"/>
        <w:tblLook w:val="04A0" w:firstRow="1" w:lastRow="0" w:firstColumn="1" w:lastColumn="0" w:noHBand="0" w:noVBand="1"/>
      </w:tblPr>
      <w:tblGrid>
        <w:gridCol w:w="1367"/>
        <w:gridCol w:w="1692"/>
        <w:gridCol w:w="2028"/>
        <w:gridCol w:w="3908"/>
      </w:tblGrid>
      <w:tr w:rsidR="00D957FA" w:rsidRPr="00B50058" w:rsidTr="00B50058">
        <w:trPr>
          <w:trHeight w:val="1320"/>
          <w:jc w:val="center"/>
        </w:trPr>
        <w:tc>
          <w:tcPr>
            <w:tcW w:w="1367" w:type="dxa"/>
            <w:vAlign w:val="center"/>
          </w:tcPr>
          <w:p w:rsidR="00D957FA" w:rsidRPr="00B50058" w:rsidRDefault="00140261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地市</w:t>
            </w:r>
          </w:p>
        </w:tc>
        <w:tc>
          <w:tcPr>
            <w:tcW w:w="3720" w:type="dxa"/>
            <w:gridSpan w:val="2"/>
            <w:vAlign w:val="center"/>
          </w:tcPr>
          <w:p w:rsidR="00D957FA" w:rsidRPr="00B50058" w:rsidRDefault="00140261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地市级驻外团组织（</w:t>
            </w:r>
            <w:proofErr w:type="gramStart"/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个</w:t>
            </w:r>
            <w:proofErr w:type="gramEnd"/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3908" w:type="dxa"/>
            <w:vAlign w:val="center"/>
          </w:tcPr>
          <w:p w:rsidR="00D957FA" w:rsidRPr="00B50058" w:rsidRDefault="00140261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县级驻外团组织（</w:t>
            </w:r>
            <w:proofErr w:type="gramStart"/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个</w:t>
            </w:r>
            <w:proofErr w:type="gramEnd"/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）</w:t>
            </w:r>
          </w:p>
        </w:tc>
      </w:tr>
      <w:tr w:rsidR="00D957FA" w:rsidRPr="00B50058" w:rsidTr="00B50058">
        <w:trPr>
          <w:trHeight w:val="650"/>
          <w:jc w:val="center"/>
        </w:trPr>
        <w:tc>
          <w:tcPr>
            <w:tcW w:w="1367" w:type="dxa"/>
            <w:vMerge w:val="restart"/>
            <w:vAlign w:val="center"/>
          </w:tcPr>
          <w:p w:rsidR="00D957FA" w:rsidRPr="00B50058" w:rsidRDefault="00D957FA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692" w:type="dxa"/>
            <w:vAlign w:val="center"/>
          </w:tcPr>
          <w:p w:rsidR="00D957FA" w:rsidRPr="00B50058" w:rsidRDefault="00140261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流出</w:t>
            </w:r>
          </w:p>
        </w:tc>
        <w:tc>
          <w:tcPr>
            <w:tcW w:w="2027" w:type="dxa"/>
            <w:vAlign w:val="center"/>
          </w:tcPr>
          <w:p w:rsidR="00D957FA" w:rsidRPr="00B50058" w:rsidRDefault="00140261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流入</w:t>
            </w:r>
          </w:p>
        </w:tc>
        <w:tc>
          <w:tcPr>
            <w:tcW w:w="3908" w:type="dxa"/>
            <w:vMerge w:val="restart"/>
            <w:vAlign w:val="center"/>
          </w:tcPr>
          <w:p w:rsidR="00D957FA" w:rsidRPr="00B50058" w:rsidRDefault="00D957FA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</w:p>
        </w:tc>
      </w:tr>
      <w:tr w:rsidR="00D957FA" w:rsidRPr="00B50058" w:rsidTr="00B50058">
        <w:trPr>
          <w:trHeight w:val="689"/>
          <w:jc w:val="center"/>
        </w:trPr>
        <w:tc>
          <w:tcPr>
            <w:tcW w:w="1367" w:type="dxa"/>
            <w:vMerge/>
            <w:vAlign w:val="center"/>
          </w:tcPr>
          <w:p w:rsidR="00D957FA" w:rsidRPr="00B50058" w:rsidRDefault="00D957FA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692" w:type="dxa"/>
            <w:vAlign w:val="center"/>
          </w:tcPr>
          <w:p w:rsidR="00D957FA" w:rsidRPr="00B50058" w:rsidRDefault="00D957FA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  <w:vAlign w:val="center"/>
          </w:tcPr>
          <w:p w:rsidR="00D957FA" w:rsidRPr="00B50058" w:rsidRDefault="00D957FA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3908" w:type="dxa"/>
            <w:vMerge/>
            <w:vAlign w:val="center"/>
          </w:tcPr>
          <w:p w:rsidR="00D957FA" w:rsidRPr="00B50058" w:rsidRDefault="00D957FA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</w:p>
        </w:tc>
      </w:tr>
    </w:tbl>
    <w:p w:rsidR="00D957FA" w:rsidRPr="00B50058" w:rsidRDefault="00D957FA" w:rsidP="00B50058">
      <w:pPr>
        <w:spacing w:line="580" w:lineRule="exact"/>
        <w:ind w:firstLineChars="200" w:firstLine="64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D957FA" w:rsidP="00B50058">
      <w:pPr>
        <w:spacing w:line="580" w:lineRule="exact"/>
        <w:ind w:firstLineChars="200" w:firstLine="64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D957FA" w:rsidP="00B50058">
      <w:pPr>
        <w:spacing w:line="580" w:lineRule="exact"/>
        <w:ind w:firstLineChars="200" w:firstLine="64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D957FA" w:rsidP="00B50058">
      <w:pPr>
        <w:spacing w:line="580" w:lineRule="exact"/>
        <w:ind w:firstLineChars="200" w:firstLine="64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D957FA" w:rsidP="00B50058">
      <w:pPr>
        <w:spacing w:line="580" w:lineRule="exact"/>
        <w:ind w:firstLineChars="200" w:firstLine="64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D957FA" w:rsidP="00B50058">
      <w:pPr>
        <w:spacing w:line="580" w:lineRule="exact"/>
        <w:ind w:firstLineChars="200" w:firstLine="64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D957FA" w:rsidP="00B50058">
      <w:pPr>
        <w:spacing w:line="580" w:lineRule="exact"/>
        <w:ind w:firstLineChars="200" w:firstLine="64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D957FA" w:rsidP="00B50058">
      <w:pPr>
        <w:spacing w:line="580" w:lineRule="exact"/>
        <w:ind w:firstLineChars="200" w:firstLine="64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D957FA" w:rsidP="00B50058">
      <w:pPr>
        <w:spacing w:line="580" w:lineRule="exact"/>
        <w:ind w:firstLineChars="200" w:firstLine="64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D957FA" w:rsidP="00B50058">
      <w:pPr>
        <w:spacing w:line="580" w:lineRule="exact"/>
        <w:ind w:firstLineChars="200" w:firstLine="64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D957FA" w:rsidP="00B50058">
      <w:pPr>
        <w:spacing w:line="580" w:lineRule="exact"/>
        <w:ind w:firstLineChars="200" w:firstLine="64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D957FA" w:rsidP="00B50058">
      <w:pPr>
        <w:spacing w:line="580" w:lineRule="exact"/>
        <w:ind w:firstLineChars="200" w:firstLine="64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140261" w:rsidP="00B50058">
      <w:pPr>
        <w:spacing w:line="580" w:lineRule="exact"/>
        <w:ind w:firstLineChars="200" w:firstLine="640"/>
        <w:rPr>
          <w:rFonts w:ascii="黑体" w:eastAsia="黑体" w:hAnsi="黑体" w:cs="Times New Roman" w:hint="eastAsia"/>
          <w:color w:val="000000"/>
          <w:sz w:val="32"/>
          <w:szCs w:val="32"/>
        </w:rPr>
      </w:pPr>
      <w:bookmarkStart w:id="0" w:name="_GoBack"/>
      <w:bookmarkEnd w:id="0"/>
      <w:r w:rsidRPr="00B50058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附件</w:t>
      </w:r>
      <w:r w:rsidRPr="00B50058">
        <w:rPr>
          <w:rFonts w:ascii="黑体" w:eastAsia="黑体" w:hAnsi="黑体" w:cs="Times New Roman" w:hint="eastAsia"/>
          <w:color w:val="000000"/>
          <w:sz w:val="32"/>
          <w:szCs w:val="32"/>
        </w:rPr>
        <w:t>2</w:t>
      </w:r>
    </w:p>
    <w:p w:rsidR="00D957FA" w:rsidRPr="00B50058" w:rsidRDefault="00D957FA" w:rsidP="00B50058">
      <w:pPr>
        <w:spacing w:line="580" w:lineRule="exact"/>
        <w:jc w:val="center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140261" w:rsidP="00B50058">
      <w:pPr>
        <w:spacing w:line="580" w:lineRule="exact"/>
        <w:jc w:val="center"/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</w:pPr>
      <w:r w:rsidRPr="00B50058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农村团的基层组织建设情况</w:t>
      </w:r>
      <w:r w:rsidRPr="00B50058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统计表</w:t>
      </w:r>
    </w:p>
    <w:p w:rsidR="00B50058" w:rsidRDefault="00B50058" w:rsidP="00B50058">
      <w:pPr>
        <w:spacing w:line="580" w:lineRule="exact"/>
        <w:ind w:firstLineChars="400" w:firstLine="1280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D957FA" w:rsidRPr="00B50058" w:rsidRDefault="00140261" w:rsidP="00B50058">
      <w:pPr>
        <w:spacing w:line="580" w:lineRule="exact"/>
        <w:ind w:firstLineChars="400" w:firstLine="1280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填表人：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 xml:space="preserve">       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 xml:space="preserve">          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联系方式：</w:t>
      </w:r>
    </w:p>
    <w:tbl>
      <w:tblPr>
        <w:tblStyle w:val="a6"/>
        <w:tblW w:w="9070" w:type="dxa"/>
        <w:jc w:val="center"/>
        <w:tblLayout w:type="fixed"/>
        <w:tblLook w:val="04A0" w:firstRow="1" w:lastRow="0" w:firstColumn="1" w:lastColumn="0" w:noHBand="0" w:noVBand="1"/>
      </w:tblPr>
      <w:tblGrid>
        <w:gridCol w:w="1791"/>
        <w:gridCol w:w="2118"/>
        <w:gridCol w:w="1834"/>
        <w:gridCol w:w="1779"/>
        <w:gridCol w:w="1548"/>
      </w:tblGrid>
      <w:tr w:rsidR="00D957FA" w:rsidRPr="00B50058" w:rsidTr="00B50058">
        <w:trPr>
          <w:trHeight w:val="2605"/>
          <w:jc w:val="center"/>
        </w:trPr>
        <w:tc>
          <w:tcPr>
            <w:tcW w:w="1791" w:type="dxa"/>
            <w:vAlign w:val="center"/>
          </w:tcPr>
          <w:p w:rsidR="00D957FA" w:rsidRPr="00B50058" w:rsidRDefault="00140261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地市</w:t>
            </w:r>
          </w:p>
        </w:tc>
        <w:tc>
          <w:tcPr>
            <w:tcW w:w="2118" w:type="dxa"/>
            <w:vAlign w:val="center"/>
          </w:tcPr>
          <w:p w:rsidR="00D957FA" w:rsidRPr="00B50058" w:rsidRDefault="00140261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乡镇实体化大团委直属团组织</w:t>
            </w: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（</w:t>
            </w:r>
            <w:proofErr w:type="gramStart"/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个</w:t>
            </w:r>
            <w:proofErr w:type="gramEnd"/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834" w:type="dxa"/>
            <w:vAlign w:val="center"/>
          </w:tcPr>
          <w:p w:rsidR="00D957FA" w:rsidRPr="00B50058" w:rsidRDefault="00140261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县域农村合作组织团工委</w:t>
            </w: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（</w:t>
            </w:r>
            <w:proofErr w:type="gramStart"/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个</w:t>
            </w:r>
            <w:proofErr w:type="gramEnd"/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779" w:type="dxa"/>
            <w:vAlign w:val="center"/>
          </w:tcPr>
          <w:p w:rsidR="00D957FA" w:rsidRPr="00B50058" w:rsidRDefault="00140261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农村合作组织团组织</w:t>
            </w: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（</w:t>
            </w:r>
            <w:proofErr w:type="gramStart"/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个</w:t>
            </w:r>
            <w:proofErr w:type="gramEnd"/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548" w:type="dxa"/>
            <w:vAlign w:val="center"/>
          </w:tcPr>
          <w:p w:rsidR="00D957FA" w:rsidRPr="00B50058" w:rsidRDefault="00140261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村团组织</w:t>
            </w: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（</w:t>
            </w:r>
            <w:proofErr w:type="gramStart"/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个</w:t>
            </w:r>
            <w:proofErr w:type="gramEnd"/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）</w:t>
            </w:r>
          </w:p>
        </w:tc>
      </w:tr>
      <w:tr w:rsidR="00D957FA" w:rsidRPr="00B50058" w:rsidTr="00B50058">
        <w:trPr>
          <w:trHeight w:val="1395"/>
          <w:jc w:val="center"/>
        </w:trPr>
        <w:tc>
          <w:tcPr>
            <w:tcW w:w="1791" w:type="dxa"/>
            <w:vAlign w:val="center"/>
          </w:tcPr>
          <w:p w:rsidR="00D957FA" w:rsidRPr="00B50058" w:rsidRDefault="00D957FA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118" w:type="dxa"/>
            <w:vAlign w:val="center"/>
          </w:tcPr>
          <w:p w:rsidR="00D957FA" w:rsidRPr="00B50058" w:rsidRDefault="00D957FA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:rsidR="00D957FA" w:rsidRPr="00B50058" w:rsidRDefault="00D957FA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779" w:type="dxa"/>
          </w:tcPr>
          <w:p w:rsidR="00D957FA" w:rsidRPr="00B50058" w:rsidRDefault="00D957FA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 w:rsidR="00D957FA" w:rsidRPr="00B50058" w:rsidRDefault="00D957FA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</w:p>
        </w:tc>
      </w:tr>
    </w:tbl>
    <w:p w:rsidR="00D957FA" w:rsidRPr="00B50058" w:rsidRDefault="00D957FA" w:rsidP="00B50058">
      <w:pPr>
        <w:spacing w:line="580" w:lineRule="exact"/>
        <w:ind w:firstLineChars="200" w:firstLine="640"/>
        <w:jc w:val="center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D957FA" w:rsidP="00B50058">
      <w:pPr>
        <w:spacing w:line="580" w:lineRule="exact"/>
        <w:ind w:firstLineChars="200" w:firstLine="640"/>
        <w:jc w:val="center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D957FA" w:rsidP="00B50058">
      <w:pPr>
        <w:spacing w:line="580" w:lineRule="exact"/>
        <w:ind w:firstLineChars="200" w:firstLine="640"/>
        <w:jc w:val="center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D957FA" w:rsidP="00B50058">
      <w:pPr>
        <w:spacing w:line="580" w:lineRule="exact"/>
        <w:ind w:firstLineChars="200" w:firstLine="640"/>
        <w:jc w:val="center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D957FA" w:rsidP="00B50058">
      <w:pPr>
        <w:spacing w:line="580" w:lineRule="exact"/>
        <w:ind w:firstLineChars="200" w:firstLine="640"/>
        <w:jc w:val="center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D957FA" w:rsidP="00B50058">
      <w:pPr>
        <w:spacing w:line="580" w:lineRule="exact"/>
        <w:ind w:firstLineChars="200" w:firstLine="640"/>
        <w:jc w:val="center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D957FA" w:rsidP="00B50058">
      <w:pPr>
        <w:spacing w:line="580" w:lineRule="exact"/>
        <w:ind w:firstLineChars="200" w:firstLine="640"/>
        <w:jc w:val="center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D957FA" w:rsidP="00B50058">
      <w:pPr>
        <w:spacing w:line="580" w:lineRule="exact"/>
        <w:ind w:firstLineChars="200" w:firstLine="640"/>
        <w:jc w:val="center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Pr="00B50058" w:rsidRDefault="00D957FA" w:rsidP="00B50058">
      <w:pPr>
        <w:spacing w:line="580" w:lineRule="exact"/>
        <w:ind w:firstLineChars="200" w:firstLine="640"/>
        <w:jc w:val="center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C52B24" w:rsidRDefault="00C52B24">
      <w:pPr>
        <w:widowControl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/>
          <w:color w:val="000000"/>
          <w:sz w:val="32"/>
          <w:szCs w:val="32"/>
        </w:rPr>
        <w:br w:type="page"/>
      </w:r>
    </w:p>
    <w:p w:rsidR="00D957FA" w:rsidRPr="00B50058" w:rsidRDefault="00140261" w:rsidP="00B50058">
      <w:pPr>
        <w:spacing w:line="580" w:lineRule="exact"/>
        <w:ind w:firstLineChars="200" w:firstLine="640"/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B50058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附件</w:t>
      </w:r>
      <w:r w:rsidRPr="00B50058">
        <w:rPr>
          <w:rFonts w:ascii="黑体" w:eastAsia="黑体" w:hAnsi="黑体" w:cs="Times New Roman" w:hint="eastAsia"/>
          <w:color w:val="000000"/>
          <w:sz w:val="32"/>
          <w:szCs w:val="32"/>
        </w:rPr>
        <w:t>3</w:t>
      </w:r>
    </w:p>
    <w:p w:rsidR="00D957FA" w:rsidRPr="00B50058" w:rsidRDefault="00D957FA" w:rsidP="00B50058">
      <w:pPr>
        <w:spacing w:line="580" w:lineRule="exact"/>
        <w:jc w:val="center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p w:rsidR="00D957FA" w:rsidRDefault="00140261" w:rsidP="00B50058">
      <w:pPr>
        <w:spacing w:line="58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B50058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城市</w:t>
      </w:r>
      <w:r w:rsidRPr="00B50058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团的基层组织建设情况</w:t>
      </w:r>
      <w:r w:rsidRPr="00B50058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统计表</w:t>
      </w:r>
    </w:p>
    <w:p w:rsidR="00B50058" w:rsidRPr="00B50058" w:rsidRDefault="00B50058" w:rsidP="00B50058">
      <w:pPr>
        <w:spacing w:line="580" w:lineRule="exact"/>
        <w:jc w:val="center"/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</w:pPr>
    </w:p>
    <w:p w:rsidR="00D957FA" w:rsidRPr="00B50058" w:rsidRDefault="00140261" w:rsidP="00B50058">
      <w:pPr>
        <w:spacing w:line="580" w:lineRule="exact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填表人：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 xml:space="preserve">                   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 xml:space="preserve">   </w:t>
      </w:r>
      <w:r w:rsidRPr="00B50058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联系方式：</w:t>
      </w:r>
    </w:p>
    <w:tbl>
      <w:tblPr>
        <w:tblStyle w:val="a6"/>
        <w:tblW w:w="9124" w:type="dxa"/>
        <w:jc w:val="center"/>
        <w:tblLayout w:type="fixed"/>
        <w:tblLook w:val="04A0" w:firstRow="1" w:lastRow="0" w:firstColumn="1" w:lastColumn="0" w:noHBand="0" w:noVBand="1"/>
      </w:tblPr>
      <w:tblGrid>
        <w:gridCol w:w="1434"/>
        <w:gridCol w:w="1955"/>
        <w:gridCol w:w="2282"/>
        <w:gridCol w:w="1560"/>
        <w:gridCol w:w="1893"/>
      </w:tblGrid>
      <w:tr w:rsidR="00D957FA" w:rsidRPr="00B50058" w:rsidTr="00B50058">
        <w:trPr>
          <w:trHeight w:val="2579"/>
          <w:jc w:val="center"/>
        </w:trPr>
        <w:tc>
          <w:tcPr>
            <w:tcW w:w="1434" w:type="dxa"/>
            <w:vAlign w:val="center"/>
          </w:tcPr>
          <w:p w:rsidR="00D957FA" w:rsidRPr="00B50058" w:rsidRDefault="00140261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地市</w:t>
            </w:r>
          </w:p>
        </w:tc>
        <w:tc>
          <w:tcPr>
            <w:tcW w:w="1955" w:type="dxa"/>
            <w:vAlign w:val="center"/>
          </w:tcPr>
          <w:p w:rsidR="00D957FA" w:rsidRPr="00B50058" w:rsidRDefault="00140261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开展区域化团建的</w:t>
            </w: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街道</w:t>
            </w: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数量（</w:t>
            </w:r>
            <w:proofErr w:type="gramStart"/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个</w:t>
            </w:r>
            <w:proofErr w:type="gramEnd"/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2282" w:type="dxa"/>
            <w:vAlign w:val="center"/>
          </w:tcPr>
          <w:p w:rsidR="00D957FA" w:rsidRPr="00B50058" w:rsidRDefault="00140261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参与</w:t>
            </w: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区域</w:t>
            </w: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共建</w:t>
            </w: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委员会</w:t>
            </w: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单位</w:t>
            </w: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数量（</w:t>
            </w:r>
            <w:proofErr w:type="gramStart"/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个</w:t>
            </w:r>
            <w:proofErr w:type="gramEnd"/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560" w:type="dxa"/>
            <w:vAlign w:val="center"/>
          </w:tcPr>
          <w:p w:rsidR="00D957FA" w:rsidRPr="00B50058" w:rsidRDefault="00140261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直属团组织</w:t>
            </w: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数量（</w:t>
            </w:r>
            <w:proofErr w:type="gramStart"/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个</w:t>
            </w:r>
            <w:proofErr w:type="gramEnd"/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893" w:type="dxa"/>
            <w:vAlign w:val="center"/>
          </w:tcPr>
          <w:p w:rsidR="00D957FA" w:rsidRPr="00B50058" w:rsidRDefault="00140261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开展区域性活动</w:t>
            </w:r>
            <w:r w:rsidRPr="00B50058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  <w:t>次数</w:t>
            </w:r>
          </w:p>
        </w:tc>
      </w:tr>
      <w:tr w:rsidR="00D957FA" w:rsidRPr="00B50058" w:rsidTr="00B50058">
        <w:trPr>
          <w:trHeight w:val="1411"/>
          <w:jc w:val="center"/>
        </w:trPr>
        <w:tc>
          <w:tcPr>
            <w:tcW w:w="1434" w:type="dxa"/>
            <w:vAlign w:val="center"/>
          </w:tcPr>
          <w:p w:rsidR="00D957FA" w:rsidRPr="00B50058" w:rsidRDefault="00D957FA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vAlign w:val="center"/>
          </w:tcPr>
          <w:p w:rsidR="00D957FA" w:rsidRPr="00B50058" w:rsidRDefault="00D957FA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282" w:type="dxa"/>
          </w:tcPr>
          <w:p w:rsidR="00D957FA" w:rsidRPr="00B50058" w:rsidRDefault="00D957FA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D957FA" w:rsidRPr="00B50058" w:rsidRDefault="00D957FA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893" w:type="dxa"/>
          </w:tcPr>
          <w:p w:rsidR="00D957FA" w:rsidRPr="00B50058" w:rsidRDefault="00D957FA" w:rsidP="00B50058">
            <w:pPr>
              <w:spacing w:line="5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</w:rPr>
            </w:pPr>
          </w:p>
        </w:tc>
      </w:tr>
    </w:tbl>
    <w:p w:rsidR="00D957FA" w:rsidRPr="00B50058" w:rsidRDefault="00D957FA" w:rsidP="00B50058">
      <w:pPr>
        <w:spacing w:line="580" w:lineRule="exact"/>
        <w:ind w:firstLineChars="200" w:firstLine="640"/>
        <w:jc w:val="center"/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</w:pPr>
    </w:p>
    <w:sectPr w:rsidR="00D957FA" w:rsidRPr="00B50058">
      <w:footerReference w:type="default" r:id="rId9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261" w:rsidRDefault="00140261">
      <w:r>
        <w:separator/>
      </w:r>
    </w:p>
  </w:endnote>
  <w:endnote w:type="continuationSeparator" w:id="0">
    <w:p w:rsidR="00140261" w:rsidRDefault="0014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8EED9DD-7850-4806-B7E6-F27BC65F4E2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9F846EC7-B6FB-4B9E-9C5D-624F9CFE127B}"/>
    <w:embedBold r:id="rId3" w:subsetted="1" w:fontKey="{26C52403-F44C-4BF0-BAA5-353B5948B37A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DF0AD9C7-A84F-49AB-989C-0B973EA9FE7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0BB31E55-6EC9-45A4-8B88-8600E3EBE9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234131"/>
    </w:sdtPr>
    <w:sdtEndPr/>
    <w:sdtContent>
      <w:p w:rsidR="00D957FA" w:rsidRDefault="001402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DCB" w:rsidRPr="00084DCB">
          <w:rPr>
            <w:noProof/>
            <w:lang w:val="zh-CN"/>
          </w:rPr>
          <w:t>-</w:t>
        </w:r>
        <w:r w:rsidR="00084DCB">
          <w:rPr>
            <w:noProof/>
          </w:rPr>
          <w:t xml:space="preserve"> 5 -</w:t>
        </w:r>
        <w:r>
          <w:fldChar w:fldCharType="end"/>
        </w:r>
      </w:p>
    </w:sdtContent>
  </w:sdt>
  <w:p w:rsidR="00D957FA" w:rsidRDefault="00D957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261" w:rsidRDefault="00140261">
      <w:r>
        <w:separator/>
      </w:r>
    </w:p>
  </w:footnote>
  <w:footnote w:type="continuationSeparator" w:id="0">
    <w:p w:rsidR="00140261" w:rsidRDefault="00140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07"/>
    <w:rsid w:val="00006227"/>
    <w:rsid w:val="00084DCB"/>
    <w:rsid w:val="000E3605"/>
    <w:rsid w:val="000E4FB3"/>
    <w:rsid w:val="0012397C"/>
    <w:rsid w:val="00125B89"/>
    <w:rsid w:val="001328B6"/>
    <w:rsid w:val="00140261"/>
    <w:rsid w:val="00231326"/>
    <w:rsid w:val="00243340"/>
    <w:rsid w:val="002D563E"/>
    <w:rsid w:val="002F6680"/>
    <w:rsid w:val="003C2F37"/>
    <w:rsid w:val="003D6557"/>
    <w:rsid w:val="003F6681"/>
    <w:rsid w:val="0042347A"/>
    <w:rsid w:val="004F6594"/>
    <w:rsid w:val="00513419"/>
    <w:rsid w:val="00527415"/>
    <w:rsid w:val="0053571E"/>
    <w:rsid w:val="006206F0"/>
    <w:rsid w:val="00687FD2"/>
    <w:rsid w:val="0070012B"/>
    <w:rsid w:val="007B0604"/>
    <w:rsid w:val="00822CAC"/>
    <w:rsid w:val="00844D59"/>
    <w:rsid w:val="00872701"/>
    <w:rsid w:val="00884C84"/>
    <w:rsid w:val="00906164"/>
    <w:rsid w:val="00921E53"/>
    <w:rsid w:val="00A51907"/>
    <w:rsid w:val="00A974F5"/>
    <w:rsid w:val="00B50058"/>
    <w:rsid w:val="00B874DF"/>
    <w:rsid w:val="00BD5953"/>
    <w:rsid w:val="00C14D40"/>
    <w:rsid w:val="00C52B24"/>
    <w:rsid w:val="00C7078A"/>
    <w:rsid w:val="00D01573"/>
    <w:rsid w:val="00D267DE"/>
    <w:rsid w:val="00D957FA"/>
    <w:rsid w:val="00DD14BE"/>
    <w:rsid w:val="00EB3802"/>
    <w:rsid w:val="00EE3370"/>
    <w:rsid w:val="00F10BA4"/>
    <w:rsid w:val="00F35464"/>
    <w:rsid w:val="00F8407C"/>
    <w:rsid w:val="161C6A60"/>
    <w:rsid w:val="4A2B3517"/>
    <w:rsid w:val="4CEC2FF6"/>
    <w:rsid w:val="534D30A1"/>
    <w:rsid w:val="54776F3E"/>
    <w:rsid w:val="5AD20248"/>
    <w:rsid w:val="6C93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413209-26FA-4EE1-A0E8-AA28965E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方正楷体简体" w:hAnsiTheme="majorHAnsi" w:cstheme="maj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Pr>
      <w:rFonts w:asciiTheme="majorHAnsi" w:eastAsia="方正楷体简体" w:hAnsiTheme="majorHAnsi" w:cstheme="majorBidi"/>
      <w:bCs/>
      <w:sz w:val="30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zyjcb3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3F7D2B-5A03-4A8F-8D74-9BE8496C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168</Words>
  <Characters>963</Characters>
  <Application>Microsoft Office Word</Application>
  <DocSecurity>0</DocSecurity>
  <Lines>8</Lines>
  <Paragraphs>2</Paragraphs>
  <ScaleCrop>false</ScaleCrop>
  <Company>http://sdwm.org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欧妍</cp:lastModifiedBy>
  <cp:revision>11</cp:revision>
  <cp:lastPrinted>2017-05-23T01:23:00Z</cp:lastPrinted>
  <dcterms:created xsi:type="dcterms:W3CDTF">2017-05-22T07:55:00Z</dcterms:created>
  <dcterms:modified xsi:type="dcterms:W3CDTF">2017-05-23T01:31:00Z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