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5"/>
          <w:tab w:val="left" w:pos="5387"/>
        </w:tabs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梅州市“助星圆梦”计划助学金申请表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申请时间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年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941"/>
        <w:gridCol w:w="312"/>
        <w:gridCol w:w="680"/>
        <w:gridCol w:w="573"/>
        <w:gridCol w:w="704"/>
        <w:gridCol w:w="123"/>
        <w:gridCol w:w="150"/>
        <w:gridCol w:w="1036"/>
        <w:gridCol w:w="360"/>
        <w:gridCol w:w="1528"/>
        <w:gridCol w:w="20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50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学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姓 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性  别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pacing w:val="-10"/>
                <w:sz w:val="28"/>
                <w:szCs w:val="30"/>
              </w:rPr>
              <w:t>出生年月</w:t>
            </w:r>
            <w:r>
              <w:rPr>
                <w:rFonts w:eastAsia="仿宋_GB2312"/>
                <w:sz w:val="28"/>
                <w:szCs w:val="30"/>
              </w:rPr>
              <w:t>（  岁）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94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照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户籍地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30"/>
              </w:rPr>
            </w:pPr>
            <w:r>
              <w:rPr>
                <w:rFonts w:eastAsia="仿宋_GB2312"/>
                <w:spacing w:val="-20"/>
                <w:sz w:val="28"/>
                <w:szCs w:val="30"/>
              </w:rPr>
              <w:t>政治面貌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联系电话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高中毕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业学校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毕 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班  级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高  考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成  绩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录  取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4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院  校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准考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证号</w:t>
            </w:r>
          </w:p>
        </w:tc>
        <w:tc>
          <w:tcPr>
            <w:tcW w:w="29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  份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  号</w:t>
            </w:r>
          </w:p>
        </w:tc>
        <w:tc>
          <w:tcPr>
            <w:tcW w:w="348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开户名</w:t>
            </w:r>
          </w:p>
        </w:tc>
        <w:tc>
          <w:tcPr>
            <w:tcW w:w="348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学生银行账号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65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  长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4"/>
                <w:sz w:val="28"/>
                <w:szCs w:val="28"/>
              </w:rPr>
              <w:t>家庭人口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年人均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纯收入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家庭详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细地址</w:t>
            </w:r>
          </w:p>
        </w:tc>
        <w:tc>
          <w:tcPr>
            <w:tcW w:w="3483" w:type="dxa"/>
            <w:gridSpan w:val="7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固定电话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3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手机号码（家长）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18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年是否已经申请或接受过其他助学资助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(仅为大学学费资助）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是否有亲属接受过本项目资助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申请年份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助学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理由</w:t>
            </w:r>
          </w:p>
        </w:tc>
        <w:tc>
          <w:tcPr>
            <w:tcW w:w="8348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困难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类别</w:t>
            </w:r>
          </w:p>
        </w:tc>
        <w:tc>
          <w:tcPr>
            <w:tcW w:w="8348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□无人抚养儿童；□本人残疾；□烈士、抗战老兵直系亲属子女；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□单亲家庭（指一方逝世）；□城乡最低生活保障的家庭；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□家有重病患者（父母、兄弟姐妹）；□家庭主要劳力丧失劳动能力；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□其他（              ）（请在□处打√，可多选）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村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（居）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3210" w:type="dxa"/>
            <w:gridSpan w:val="5"/>
            <w:vMerge w:val="restart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  <w:tc>
          <w:tcPr>
            <w:tcW w:w="1309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镇政府（街道办）意见</w:t>
            </w:r>
          </w:p>
        </w:tc>
        <w:tc>
          <w:tcPr>
            <w:tcW w:w="38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是否已公示：是（）否（）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9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县（市、区）团委意见</w:t>
            </w:r>
          </w:p>
        </w:tc>
        <w:tc>
          <w:tcPr>
            <w:tcW w:w="3210" w:type="dxa"/>
            <w:gridSpan w:val="5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县（市、区）民政局意见</w:t>
            </w:r>
          </w:p>
        </w:tc>
        <w:tc>
          <w:tcPr>
            <w:tcW w:w="3829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市审批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8348" w:type="dxa"/>
            <w:gridSpan w:val="12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650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说明：</w:t>
            </w:r>
          </w:p>
          <w:p>
            <w:pPr>
              <w:spacing w:line="400" w:lineRule="exact"/>
              <w:ind w:firstLine="440" w:firstLineChars="200"/>
              <w:rPr>
                <w:rFonts w:hint="eastAsia"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1、此表一式两份，双面打印；团市委及团县委各存一份</w:t>
            </w:r>
            <w:r>
              <w:rPr>
                <w:rFonts w:hint="eastAsia" w:eastAsia="仿宋_GB2312"/>
                <w:sz w:val="22"/>
                <w:szCs w:val="28"/>
              </w:rPr>
              <w:t>。</w:t>
            </w:r>
          </w:p>
          <w:p>
            <w:pPr>
              <w:spacing w:line="400" w:lineRule="exact"/>
              <w:ind w:firstLine="440" w:firstLineChars="200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2、同时应提交申请人录取通知书复印件(若截止日期时申请人因不可抗拒因素还无法收到录取通知书，可以通过网络查询录取结果，以截图的方式暂时代替录取通知书，录取结果需体现学生姓名，学校，录取</w:t>
            </w:r>
            <w:r>
              <w:rPr>
                <w:rFonts w:hint="eastAsia" w:eastAsia="仿宋_GB2312"/>
                <w:sz w:val="22"/>
                <w:szCs w:val="28"/>
              </w:rPr>
              <w:t>院校</w:t>
            </w:r>
            <w:r>
              <w:rPr>
                <w:rFonts w:eastAsia="仿宋_GB2312"/>
                <w:sz w:val="22"/>
                <w:szCs w:val="28"/>
              </w:rPr>
              <w:t>，准考证号等相关信息）、家庭困难情况证明（须由相关部门签署意见并盖章）</w:t>
            </w:r>
            <w:r>
              <w:rPr>
                <w:rFonts w:hint="eastAsia" w:eastAsia="仿宋_GB2312"/>
                <w:sz w:val="22"/>
                <w:szCs w:val="28"/>
              </w:rPr>
              <w:t>、</w:t>
            </w:r>
            <w:r>
              <w:rPr>
                <w:rFonts w:eastAsia="仿宋_GB2312"/>
                <w:sz w:val="22"/>
                <w:szCs w:val="28"/>
              </w:rPr>
              <w:t>有效身份证复印件（须本人签名）</w:t>
            </w:r>
            <w:r>
              <w:rPr>
                <w:rFonts w:hint="eastAsia" w:eastAsia="仿宋_GB2312"/>
                <w:sz w:val="22"/>
                <w:szCs w:val="28"/>
              </w:rPr>
              <w:t>；无人抚养儿童</w:t>
            </w:r>
            <w:r>
              <w:rPr>
                <w:rFonts w:eastAsia="仿宋_GB2312"/>
                <w:sz w:val="22"/>
                <w:szCs w:val="28"/>
              </w:rPr>
              <w:t>、烈士子女及城乡最低生活保障的家庭须提供民政部门的证明</w:t>
            </w:r>
            <w:r>
              <w:rPr>
                <w:rFonts w:hint="eastAsia" w:eastAsia="仿宋_GB2312"/>
                <w:sz w:val="22"/>
                <w:szCs w:val="28"/>
              </w:rPr>
              <w:t>；</w:t>
            </w:r>
            <w:r>
              <w:rPr>
                <w:rFonts w:eastAsia="仿宋_GB2312"/>
                <w:sz w:val="22"/>
                <w:szCs w:val="28"/>
              </w:rPr>
              <w:t>重病患者须出具病历证明等材料（上述所有材料均一式两份，A4纸）</w:t>
            </w:r>
            <w:r>
              <w:rPr>
                <w:rFonts w:hint="eastAsia" w:eastAsia="仿宋_GB2312"/>
                <w:sz w:val="22"/>
                <w:szCs w:val="28"/>
              </w:rPr>
              <w:t>。</w:t>
            </w:r>
            <w:r>
              <w:rPr>
                <w:rFonts w:eastAsia="仿宋_GB2312"/>
                <w:sz w:val="22"/>
                <w:szCs w:val="28"/>
              </w:rPr>
              <w:t>所有资料提交后一律不退还，如有需要，请申请人自留底稿；</w:t>
            </w:r>
          </w:p>
          <w:p>
            <w:pPr>
              <w:spacing w:line="400" w:lineRule="exact"/>
            </w:pPr>
            <w:r>
              <w:rPr>
                <w:rFonts w:eastAsia="仿宋_GB2312"/>
                <w:sz w:val="22"/>
                <w:szCs w:val="28"/>
              </w:rPr>
              <w:t xml:space="preserve">    3、</w:t>
            </w:r>
            <w:r>
              <w:rPr>
                <w:rFonts w:hint="eastAsia" w:eastAsia="仿宋_GB2312"/>
                <w:sz w:val="22"/>
                <w:szCs w:val="28"/>
              </w:rPr>
              <w:t>拟资助名单将通过梅州日报、“梅州青年”、“梅州青年薪火公益”微信公众平台公示</w:t>
            </w:r>
            <w:r>
              <w:rPr>
                <w:rFonts w:eastAsia="仿宋_GB2312"/>
                <w:sz w:val="22"/>
                <w:szCs w:val="28"/>
              </w:rPr>
              <w:t>，敬请留意。</w:t>
            </w:r>
          </w:p>
        </w:tc>
      </w:tr>
    </w:tbl>
    <w:p/>
    <w:sectPr>
      <w:headerReference r:id="rId3" w:type="default"/>
      <w:footerReference r:id="rId4" w:type="default"/>
      <w:pgSz w:w="11907" w:h="16840"/>
      <w:pgMar w:top="1134" w:right="1797" w:bottom="1134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TI4N2MwYWE0NThjMzE3ZDgzODRlNWNkZmM1NGIifQ=="/>
  </w:docVars>
  <w:rsids>
    <w:rsidRoot w:val="00000000"/>
    <w:rsid w:val="094D16B8"/>
    <w:rsid w:val="1D17405F"/>
    <w:rsid w:val="25981AB5"/>
    <w:rsid w:val="25F0369F"/>
    <w:rsid w:val="355C3B15"/>
    <w:rsid w:val="36F173C3"/>
    <w:rsid w:val="42B61DAC"/>
    <w:rsid w:val="4D6B4B4B"/>
    <w:rsid w:val="50E21A58"/>
    <w:rsid w:val="540968B3"/>
    <w:rsid w:val="623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300" w:lineRule="auto"/>
      <w:ind w:firstLine="538" w:firstLineChars="192"/>
    </w:pPr>
    <w:rPr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3352</Words>
  <Characters>3493</Characters>
  <Lines>0</Lines>
  <Paragraphs>0</Paragraphs>
  <TotalTime>37</TotalTime>
  <ScaleCrop>false</ScaleCrop>
  <LinksUpToDate>false</LinksUpToDate>
  <CharactersWithSpaces>3625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2023-04-26T01:02:00Z</dcterms:created>
  <dc:creator>Administrator</dc:creator>
  <cp:lastModifiedBy>WPS_1591227391</cp:lastModifiedBy>
  <cp:lastPrinted>2023-04-26T03:26:00Z</cp:lastPrinted>
  <dcterms:modified xsi:type="dcterms:W3CDTF">2023-04-28T07:21:41Z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BFFED171C19544319AC362BDCAA51024_12</vt:lpwstr>
  </property>
</Properties>
</file>